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D0" w:rsidRPr="00351FC8" w:rsidRDefault="003152CA" w:rsidP="003152CA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351FC8">
        <w:rPr>
          <w:rFonts w:hint="eastAsia"/>
          <w:b/>
          <w:sz w:val="24"/>
        </w:rPr>
        <w:t>公司有哪些员工沟通、互动渠道？</w:t>
      </w:r>
    </w:p>
    <w:p w:rsidR="003152CA" w:rsidRDefault="003152CA" w:rsidP="003152CA">
      <w:pPr>
        <w:pStyle w:val="ListParagraph"/>
        <w:ind w:left="420" w:firstLineChars="0" w:firstLine="0"/>
      </w:pPr>
      <w:r>
        <w:rPr>
          <w:rFonts w:hint="eastAsia"/>
        </w:rPr>
        <w:t>为加强员工沟通效率和增强员工互动频率，公司开放了多个沟通平台。</w:t>
      </w:r>
    </w:p>
    <w:p w:rsidR="00507E9E" w:rsidRPr="00507E9E" w:rsidRDefault="00507E9E" w:rsidP="00507E9E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/>
        </w:rPr>
      </w:pPr>
      <w:r>
        <w:rPr>
          <w:rFonts w:hint="eastAsia"/>
        </w:rPr>
        <w:t>“</w:t>
      </w:r>
      <w:r w:rsidR="003152CA">
        <w:rPr>
          <w:rFonts w:hint="eastAsia"/>
        </w:rPr>
        <w:t>IDEMIA</w:t>
      </w:r>
      <w:r>
        <w:rPr>
          <w:rFonts w:hint="eastAsia"/>
        </w:rPr>
        <w:t>”</w:t>
      </w:r>
      <w:r w:rsidR="003152CA">
        <w:rPr>
          <w:rFonts w:hint="eastAsia"/>
        </w:rPr>
        <w:t xml:space="preserve"> </w:t>
      </w:r>
      <w:proofErr w:type="gramStart"/>
      <w:r w:rsidR="003152CA">
        <w:rPr>
          <w:rFonts w:hint="eastAsia"/>
        </w:rPr>
        <w:t>微信公众号</w:t>
      </w:r>
      <w:proofErr w:type="gramEnd"/>
      <w:r w:rsidR="00323C9B">
        <w:rPr>
          <w:rFonts w:hint="eastAsia"/>
        </w:rPr>
        <w:t>/沟通板</w:t>
      </w:r>
      <w:r>
        <w:rPr>
          <w:rFonts w:hint="eastAsia"/>
        </w:rPr>
        <w:t>；</w:t>
      </w:r>
    </w:p>
    <w:p w:rsidR="00323C9B" w:rsidRDefault="00323C9B" w:rsidP="00507E9E">
      <w:pPr>
        <w:pStyle w:val="ListParagraph"/>
        <w:ind w:left="840" w:firstLineChars="0" w:firstLine="0"/>
      </w:pPr>
      <w:r w:rsidRPr="00507E9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152400</wp:posOffset>
            </wp:positionV>
            <wp:extent cx="1111115" cy="1097280"/>
            <wp:effectExtent l="152400" t="152400" r="356235" b="369570"/>
            <wp:wrapNone/>
            <wp:docPr id="1" name="Picture 1" descr="Z:\27.0 HRIS\CDP 信息收集20180525\微信公众号-Just\Code for I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7.0 HRIS\CDP 信息收集20180525\微信公众号-Just\Code for IDEM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60"/>
                    <a:stretch/>
                  </pic:blipFill>
                  <pic:spPr bwMode="auto">
                    <a:xfrm>
                      <a:off x="0" y="0"/>
                      <a:ext cx="1111115" cy="109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315977" cy="1211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WXE179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0" t="12786" b="26645"/>
                    <a:stretch/>
                  </pic:blipFill>
                  <pic:spPr bwMode="auto">
                    <a:xfrm>
                      <a:off x="0" y="0"/>
                      <a:ext cx="1315977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C9B" w:rsidRDefault="00323C9B" w:rsidP="00507E9E">
      <w:pPr>
        <w:pStyle w:val="ListParagraph"/>
        <w:ind w:left="840" w:firstLineChars="0" w:firstLine="0"/>
      </w:pPr>
    </w:p>
    <w:p w:rsidR="00323C9B" w:rsidRDefault="00323C9B" w:rsidP="00507E9E">
      <w:pPr>
        <w:pStyle w:val="ListParagraph"/>
        <w:ind w:left="840" w:firstLineChars="0" w:firstLine="0"/>
      </w:pPr>
    </w:p>
    <w:p w:rsidR="00507E9E" w:rsidRDefault="00507E9E" w:rsidP="00507E9E">
      <w:pPr>
        <w:pStyle w:val="ListParagraph"/>
        <w:ind w:left="840" w:firstLineChars="0" w:firstLine="0"/>
        <w:rPr>
          <w:rFonts w:ascii="Times New Roman" w:hAnsi="Times New Roman"/>
        </w:rPr>
      </w:pPr>
    </w:p>
    <w:p w:rsidR="00323C9B" w:rsidRDefault="00323C9B" w:rsidP="00507E9E">
      <w:pPr>
        <w:pStyle w:val="ListParagraph"/>
        <w:ind w:left="840" w:firstLineChars="0" w:firstLine="0"/>
        <w:rPr>
          <w:rFonts w:ascii="Times New Roman" w:hAnsi="Times New Roman"/>
        </w:rPr>
      </w:pPr>
    </w:p>
    <w:p w:rsidR="00323C9B" w:rsidRDefault="00323C9B" w:rsidP="00507E9E">
      <w:pPr>
        <w:pStyle w:val="ListParagraph"/>
        <w:ind w:left="840" w:firstLineChars="0" w:firstLine="0"/>
        <w:rPr>
          <w:rFonts w:ascii="Times New Roman" w:hAnsi="Times New Roman"/>
        </w:rPr>
      </w:pPr>
    </w:p>
    <w:p w:rsidR="00323C9B" w:rsidRDefault="00323C9B" w:rsidP="00507E9E">
      <w:pPr>
        <w:pStyle w:val="ListParagraph"/>
        <w:ind w:left="840" w:firstLineChars="0" w:firstLine="0"/>
        <w:rPr>
          <w:rFonts w:ascii="Times New Roman" w:hAnsi="Times New Roman" w:hint="eastAsia"/>
        </w:rPr>
      </w:pPr>
    </w:p>
    <w:p w:rsidR="00507E9E" w:rsidRDefault="00507E9E" w:rsidP="00507E9E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总经理信箱/员工意见箱；</w:t>
      </w:r>
    </w:p>
    <w:p w:rsidR="00323C9B" w:rsidRDefault="00323C9B" w:rsidP="00323C9B">
      <w:pPr>
        <w:rPr>
          <w:rFonts w:hint="eastAsia"/>
        </w:rPr>
      </w:pPr>
      <w:r w:rsidRPr="00323C9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76200</wp:posOffset>
            </wp:positionV>
            <wp:extent cx="1920240" cy="1305315"/>
            <wp:effectExtent l="152400" t="171450" r="346710" b="371475"/>
            <wp:wrapNone/>
            <wp:docPr id="2" name="Picture 2" descr="C:\Bunny Folder\To Andy\Communication\LCQD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unny Folder\To Andy\Communication\LCQD02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6" t="25797" r="9394" b="35296"/>
                    <a:stretch/>
                  </pic:blipFill>
                  <pic:spPr bwMode="auto">
                    <a:xfrm>
                      <a:off x="0" y="0"/>
                      <a:ext cx="1920240" cy="1305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C9B" w:rsidRDefault="00323C9B" w:rsidP="00323C9B">
      <w:pPr>
        <w:pStyle w:val="ListParagraph"/>
        <w:ind w:left="840" w:firstLineChars="0" w:firstLine="0"/>
        <w:jc w:val="left"/>
      </w:pPr>
    </w:p>
    <w:p w:rsidR="00323C9B" w:rsidRDefault="00323C9B" w:rsidP="00323C9B">
      <w:pPr>
        <w:pStyle w:val="ListParagraph"/>
        <w:ind w:left="840" w:firstLineChars="0" w:firstLine="0"/>
        <w:jc w:val="left"/>
      </w:pPr>
    </w:p>
    <w:p w:rsidR="00323C9B" w:rsidRDefault="00323C9B" w:rsidP="00323C9B">
      <w:pPr>
        <w:pStyle w:val="ListParagraph"/>
        <w:ind w:left="840" w:firstLineChars="0" w:firstLine="0"/>
        <w:jc w:val="left"/>
      </w:pPr>
    </w:p>
    <w:p w:rsidR="00323C9B" w:rsidRPr="00323C9B" w:rsidRDefault="00323C9B" w:rsidP="00323C9B">
      <w:pPr>
        <w:pStyle w:val="ListParagraph"/>
        <w:ind w:left="840" w:firstLineChars="0" w:firstLine="0"/>
        <w:jc w:val="left"/>
      </w:pPr>
    </w:p>
    <w:p w:rsidR="00323C9B" w:rsidRDefault="00323C9B" w:rsidP="00323C9B">
      <w:pPr>
        <w:pStyle w:val="ListParagraph"/>
        <w:ind w:left="840" w:firstLineChars="0" w:firstLine="0"/>
        <w:jc w:val="left"/>
      </w:pPr>
    </w:p>
    <w:p w:rsidR="00323C9B" w:rsidRDefault="00323C9B" w:rsidP="00323C9B">
      <w:pPr>
        <w:pStyle w:val="ListParagraph"/>
        <w:ind w:left="840" w:firstLineChars="0" w:firstLine="0"/>
        <w:jc w:val="left"/>
      </w:pPr>
    </w:p>
    <w:p w:rsidR="00323C9B" w:rsidRDefault="00323C9B" w:rsidP="00323C9B">
      <w:pPr>
        <w:pStyle w:val="ListParagraph"/>
        <w:ind w:left="840" w:firstLineChars="0" w:firstLine="0"/>
        <w:jc w:val="left"/>
        <w:rPr>
          <w:rFonts w:hint="eastAsia"/>
        </w:rPr>
      </w:pPr>
    </w:p>
    <w:p w:rsidR="00323C9B" w:rsidRDefault="00507E9E" w:rsidP="00323C9B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总经理邮箱/员工关系邮箱</w:t>
      </w:r>
    </w:p>
    <w:p w:rsidR="00351FC8" w:rsidRPr="00351FC8" w:rsidRDefault="00351FC8" w:rsidP="00351FC8">
      <w:pPr>
        <w:pStyle w:val="ListParagraph"/>
        <w:numPr>
          <w:ilvl w:val="1"/>
          <w:numId w:val="2"/>
        </w:numPr>
        <w:ind w:firstLineChars="0"/>
        <w:rPr>
          <w:rFonts w:hint="eastAsia"/>
          <w:color w:val="0000FF"/>
        </w:rPr>
      </w:pPr>
      <w:r w:rsidRPr="00323C9B">
        <w:rPr>
          <w:color w:val="0000FF"/>
          <w:u w:val="single"/>
          <w:lang w:val="fr-FR"/>
        </w:rPr>
        <w:t>shenzhenGMmailbox@idemia.com</w:t>
      </w:r>
    </w:p>
    <w:p w:rsidR="00000000" w:rsidRPr="00323C9B" w:rsidRDefault="00607139" w:rsidP="00323C9B">
      <w:pPr>
        <w:pStyle w:val="ListParagraph"/>
        <w:numPr>
          <w:ilvl w:val="1"/>
          <w:numId w:val="2"/>
        </w:numPr>
        <w:ind w:firstLineChars="0"/>
        <w:rPr>
          <w:color w:val="0000FF"/>
        </w:rPr>
      </w:pPr>
      <w:hyperlink r:id="rId8" w:history="1">
        <w:r w:rsidRPr="00323C9B">
          <w:rPr>
            <w:rStyle w:val="Hyperlink"/>
            <w:color w:val="0000FF"/>
            <w:lang w:val="fr-FR"/>
          </w:rPr>
          <w:t>eroberthur@163.com</w:t>
        </w:r>
      </w:hyperlink>
    </w:p>
    <w:p w:rsidR="00323C9B" w:rsidRPr="00323C9B" w:rsidRDefault="00323C9B" w:rsidP="00323C9B">
      <w:pPr>
        <w:pStyle w:val="ListParagraph"/>
        <w:ind w:left="840" w:firstLineChars="0" w:firstLine="0"/>
        <w:rPr>
          <w:rFonts w:hint="eastAsia"/>
        </w:rPr>
      </w:pPr>
    </w:p>
    <w:p w:rsidR="00507E9E" w:rsidRDefault="00507E9E" w:rsidP="00507E9E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员工关系热线</w:t>
      </w:r>
    </w:p>
    <w:p w:rsidR="00323C9B" w:rsidRPr="00323C9B" w:rsidRDefault="00323C9B" w:rsidP="00323C9B">
      <w:pPr>
        <w:pStyle w:val="ListParagraph"/>
        <w:numPr>
          <w:ilvl w:val="0"/>
          <w:numId w:val="4"/>
        </w:numPr>
        <w:ind w:firstLineChars="0"/>
      </w:pPr>
      <w:r w:rsidRPr="00323C9B">
        <w:rPr>
          <w:rFonts w:hint="eastAsia"/>
          <w:color w:val="0000FF"/>
        </w:rPr>
        <w:t>33201088-8219</w:t>
      </w:r>
    </w:p>
    <w:p w:rsidR="00323C9B" w:rsidRDefault="00323C9B" w:rsidP="00323C9B">
      <w:pPr>
        <w:pStyle w:val="ListParagraph"/>
        <w:ind w:left="1260" w:firstLineChars="0" w:firstLine="0"/>
        <w:rPr>
          <w:rFonts w:hint="eastAsia"/>
        </w:rPr>
      </w:pPr>
    </w:p>
    <w:p w:rsidR="00507E9E" w:rsidRDefault="00507E9E" w:rsidP="00507E9E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各类沟通会/HR咨询平台</w:t>
      </w:r>
      <w:r w:rsidR="00323C9B">
        <w:rPr>
          <w:rFonts w:hint="eastAsia"/>
        </w:rPr>
        <w:t>等</w:t>
      </w:r>
    </w:p>
    <w:p w:rsidR="00323C9B" w:rsidRDefault="00323C9B" w:rsidP="00323C9B">
      <w:pPr>
        <w:pStyle w:val="ListParagraph"/>
        <w:ind w:left="840" w:firstLineChars="0" w:firstLine="0"/>
      </w:pPr>
      <w:r w:rsidRPr="00323C9B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190500</wp:posOffset>
            </wp:positionV>
            <wp:extent cx="1606003" cy="975360"/>
            <wp:effectExtent l="152400" t="171450" r="356235" b="35814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27"/>
                    <a:stretch/>
                  </pic:blipFill>
                  <pic:spPr>
                    <a:xfrm>
                      <a:off x="0" y="0"/>
                      <a:ext cx="1606003" cy="975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3C9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83820</wp:posOffset>
            </wp:positionV>
            <wp:extent cx="1627340" cy="1150620"/>
            <wp:effectExtent l="0" t="0" r="0" b="0"/>
            <wp:wrapNone/>
            <wp:docPr id="4" name="Picture 4" descr="C:\Bunny Folder\To Andy\Communication\Poster I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Bunny Folder\To Andy\Communication\Poster IDEM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C9B" w:rsidRDefault="00323C9B" w:rsidP="00323C9B">
      <w:pPr>
        <w:pStyle w:val="ListParagraph"/>
        <w:ind w:left="840" w:firstLineChars="0" w:firstLine="0"/>
      </w:pPr>
    </w:p>
    <w:p w:rsidR="00323C9B" w:rsidRDefault="00323C9B" w:rsidP="00323C9B">
      <w:pPr>
        <w:pStyle w:val="ListParagraph"/>
        <w:ind w:left="840" w:firstLineChars="0" w:firstLine="0"/>
      </w:pPr>
    </w:p>
    <w:p w:rsidR="00323C9B" w:rsidRDefault="00323C9B" w:rsidP="00323C9B">
      <w:pPr>
        <w:pStyle w:val="ListParagraph"/>
        <w:ind w:left="840" w:firstLineChars="0" w:firstLine="0"/>
        <w:rPr>
          <w:rFonts w:hint="eastAsia"/>
        </w:rPr>
      </w:pPr>
    </w:p>
    <w:p w:rsidR="00323C9B" w:rsidRDefault="00323C9B" w:rsidP="00323C9B">
      <w:pPr>
        <w:pStyle w:val="ListParagraph"/>
        <w:ind w:left="840" w:firstLineChars="0" w:firstLine="0"/>
        <w:rPr>
          <w:rFonts w:hint="eastAsia"/>
        </w:rPr>
      </w:pPr>
    </w:p>
    <w:p w:rsidR="00323C9B" w:rsidRDefault="00323C9B" w:rsidP="00323C9B">
      <w:pPr>
        <w:pStyle w:val="ListParagraph"/>
        <w:ind w:left="420" w:firstLineChars="0" w:firstLine="0"/>
      </w:pPr>
    </w:p>
    <w:p w:rsidR="00323C9B" w:rsidRDefault="00323C9B" w:rsidP="00323C9B">
      <w:pPr>
        <w:pStyle w:val="ListParagraph"/>
        <w:ind w:left="420" w:firstLineChars="0" w:firstLine="0"/>
      </w:pPr>
    </w:p>
    <w:p w:rsidR="003152CA" w:rsidRDefault="003152CA" w:rsidP="00323C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351FC8">
        <w:rPr>
          <w:rFonts w:hint="eastAsia"/>
          <w:b/>
          <w:sz w:val="24"/>
        </w:rPr>
        <w:t>公司经常会有些什么活动？</w:t>
      </w:r>
    </w:p>
    <w:p w:rsidR="00351FC8" w:rsidRDefault="00351FC8" w:rsidP="00351FC8">
      <w:pPr>
        <w:pStyle w:val="ListParagraph"/>
        <w:ind w:left="420" w:firstLineChars="0" w:firstLine="0"/>
        <w:rPr>
          <w:b/>
          <w:sz w:val="24"/>
        </w:rPr>
      </w:pPr>
    </w:p>
    <w:p w:rsidR="00607139" w:rsidRDefault="00607139" w:rsidP="00607139">
      <w:pPr>
        <w:pStyle w:val="ListParagraph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跑团</w:t>
      </w:r>
    </w:p>
    <w:p w:rsidR="00607139" w:rsidRDefault="00607139" w:rsidP="00607139">
      <w:pPr>
        <w:pStyle w:val="ListParagraph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篮球协会</w:t>
      </w:r>
    </w:p>
    <w:p w:rsidR="00607139" w:rsidRDefault="00607139" w:rsidP="00607139">
      <w:pPr>
        <w:pStyle w:val="ListParagraph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羽毛球协会</w:t>
      </w:r>
    </w:p>
    <w:p w:rsidR="00607139" w:rsidRDefault="00607139" w:rsidP="00607139">
      <w:pPr>
        <w:pStyle w:val="ListParagraph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年会或趣味运动会</w:t>
      </w:r>
    </w:p>
    <w:p w:rsidR="00607139" w:rsidRDefault="00607139" w:rsidP="00607139">
      <w:pPr>
        <w:pStyle w:val="ListParagraph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年度员工活动等</w:t>
      </w:r>
    </w:p>
    <w:p w:rsidR="00607139" w:rsidRPr="00351FC8" w:rsidRDefault="00607139" w:rsidP="00607139">
      <w:pPr>
        <w:pStyle w:val="ListParagraph"/>
        <w:numPr>
          <w:ilvl w:val="0"/>
          <w:numId w:val="2"/>
        </w:numPr>
        <w:ind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各类传统节日/佳节</w:t>
      </w:r>
      <w:bookmarkStart w:id="0" w:name="_GoBack"/>
      <w:bookmarkEnd w:id="0"/>
    </w:p>
    <w:sectPr w:rsidR="00607139" w:rsidRPr="0035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73CD"/>
    <w:multiLevelType w:val="hybridMultilevel"/>
    <w:tmpl w:val="B24A312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6FA0CAD"/>
    <w:multiLevelType w:val="hybridMultilevel"/>
    <w:tmpl w:val="D4C89A86"/>
    <w:lvl w:ilvl="0" w:tplc="7082C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A8C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80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613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C13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82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A8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07D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67D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B45D47"/>
    <w:multiLevelType w:val="hybridMultilevel"/>
    <w:tmpl w:val="942A95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CE93BB4"/>
    <w:multiLevelType w:val="hybridMultilevel"/>
    <w:tmpl w:val="3662C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6"/>
    <w:rsid w:val="00257D16"/>
    <w:rsid w:val="003152CA"/>
    <w:rsid w:val="00323C9B"/>
    <w:rsid w:val="00351FC8"/>
    <w:rsid w:val="00507E9E"/>
    <w:rsid w:val="00607139"/>
    <w:rsid w:val="009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8F3"/>
  <w15:chartTrackingRefBased/>
  <w15:docId w15:val="{820CA058-7C7B-4EBA-953D-CDC00EA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CA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323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557">
          <w:marLeft w:val="1166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31">
          <w:marLeft w:val="1166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berthur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 - Morpho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Bunny</dc:creator>
  <cp:keywords/>
  <dc:description/>
  <cp:lastModifiedBy>HUANG Bunny</cp:lastModifiedBy>
  <cp:revision>2</cp:revision>
  <dcterms:created xsi:type="dcterms:W3CDTF">2018-05-25T07:25:00Z</dcterms:created>
  <dcterms:modified xsi:type="dcterms:W3CDTF">2018-05-25T08:52:00Z</dcterms:modified>
</cp:coreProperties>
</file>